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4A9B174"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F0614B">
        <w:rPr>
          <w:rFonts w:ascii="Times New Roman" w:eastAsia="Arial Unicode MS" w:hAnsi="Times New Roman" w:cs="Times New Roman"/>
          <w:b/>
          <w:kern w:val="0"/>
          <w:sz w:val="24"/>
          <w:szCs w:val="24"/>
          <w:lang w:eastAsia="lv-LV"/>
          <w14:ligatures w14:val="none"/>
        </w:rPr>
        <w:t>5</w:t>
      </w:r>
      <w:r w:rsidR="009B1A45">
        <w:rPr>
          <w:rFonts w:ascii="Times New Roman" w:eastAsia="Arial Unicode MS" w:hAnsi="Times New Roman" w:cs="Times New Roman"/>
          <w:b/>
          <w:kern w:val="0"/>
          <w:sz w:val="24"/>
          <w:szCs w:val="24"/>
          <w:lang w:eastAsia="lv-LV"/>
          <w14:ligatures w14:val="none"/>
        </w:rPr>
        <w:t>1</w:t>
      </w:r>
      <w:r w:rsidR="004316BC">
        <w:rPr>
          <w:rFonts w:ascii="Times New Roman" w:eastAsia="Arial Unicode MS" w:hAnsi="Times New Roman" w:cs="Times New Roman"/>
          <w:b/>
          <w:kern w:val="0"/>
          <w:sz w:val="24"/>
          <w:szCs w:val="24"/>
          <w:lang w:eastAsia="lv-LV"/>
          <w14:ligatures w14:val="none"/>
        </w:rPr>
        <w:t>1</w:t>
      </w:r>
    </w:p>
    <w:p w14:paraId="1F79BAD4" w14:textId="1DD3C528" w:rsidR="0012554F" w:rsidRPr="00562B0F" w:rsidRDefault="00CD25C6" w:rsidP="00562B0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r>
      <w:r w:rsidRPr="00562B0F">
        <w:rPr>
          <w:rFonts w:ascii="Times New Roman" w:eastAsia="Arial Unicode MS" w:hAnsi="Times New Roman" w:cs="Times New Roman"/>
          <w:b/>
          <w:kern w:val="0"/>
          <w:sz w:val="24"/>
          <w:szCs w:val="24"/>
          <w:lang w:eastAsia="lv-LV"/>
          <w14:ligatures w14:val="none"/>
        </w:rPr>
        <w:tab/>
        <w:t xml:space="preserve">           </w:t>
      </w:r>
      <w:r w:rsidR="00B9621F" w:rsidRPr="00562B0F">
        <w:rPr>
          <w:rFonts w:ascii="Times New Roman" w:eastAsia="Arial Unicode MS" w:hAnsi="Times New Roman" w:cs="Times New Roman"/>
          <w:b/>
          <w:kern w:val="0"/>
          <w:sz w:val="24"/>
          <w:szCs w:val="24"/>
          <w:lang w:eastAsia="lv-LV"/>
          <w14:ligatures w14:val="none"/>
        </w:rPr>
        <w:t xml:space="preserve"> </w:t>
      </w:r>
      <w:r w:rsidR="00A14243" w:rsidRPr="00562B0F">
        <w:rPr>
          <w:rFonts w:ascii="Times New Roman" w:eastAsia="Arial Unicode MS" w:hAnsi="Times New Roman" w:cs="Times New Roman"/>
          <w:b/>
          <w:kern w:val="0"/>
          <w:sz w:val="24"/>
          <w:szCs w:val="24"/>
          <w:lang w:eastAsia="lv-LV"/>
          <w14:ligatures w14:val="none"/>
        </w:rPr>
        <w:t xml:space="preserve"> </w:t>
      </w:r>
      <w:r w:rsidR="00445B4A" w:rsidRPr="00562B0F">
        <w:rPr>
          <w:rFonts w:ascii="Times New Roman" w:eastAsia="Arial Unicode MS" w:hAnsi="Times New Roman" w:cs="Times New Roman"/>
          <w:b/>
          <w:kern w:val="0"/>
          <w:sz w:val="24"/>
          <w:szCs w:val="24"/>
          <w:lang w:eastAsia="lv-LV"/>
          <w14:ligatures w14:val="none"/>
        </w:rPr>
        <w:t xml:space="preserve">  </w:t>
      </w:r>
      <w:r w:rsidRPr="00562B0F">
        <w:rPr>
          <w:rFonts w:ascii="Times New Roman" w:eastAsia="Arial Unicode MS" w:hAnsi="Times New Roman" w:cs="Times New Roman"/>
          <w:kern w:val="0"/>
          <w:sz w:val="24"/>
          <w:szCs w:val="24"/>
          <w:lang w:eastAsia="lv-LV"/>
          <w14:ligatures w14:val="none"/>
        </w:rPr>
        <w:t xml:space="preserve">(protokols Nr. </w:t>
      </w:r>
      <w:r w:rsidR="009A3E32" w:rsidRPr="00562B0F">
        <w:rPr>
          <w:rFonts w:ascii="Times New Roman" w:eastAsia="Arial Unicode MS" w:hAnsi="Times New Roman" w:cs="Times New Roman"/>
          <w:kern w:val="0"/>
          <w:sz w:val="24"/>
          <w:szCs w:val="24"/>
          <w:lang w:eastAsia="lv-LV"/>
          <w14:ligatures w14:val="none"/>
        </w:rPr>
        <w:t>1</w:t>
      </w:r>
      <w:r w:rsidR="00BB63BE" w:rsidRPr="00562B0F">
        <w:rPr>
          <w:rFonts w:ascii="Times New Roman" w:eastAsia="Arial Unicode MS" w:hAnsi="Times New Roman" w:cs="Times New Roman"/>
          <w:kern w:val="0"/>
          <w:sz w:val="24"/>
          <w:szCs w:val="24"/>
          <w:lang w:eastAsia="lv-LV"/>
          <w14:ligatures w14:val="none"/>
        </w:rPr>
        <w:t>2</w:t>
      </w:r>
      <w:r w:rsidRPr="00562B0F">
        <w:rPr>
          <w:rFonts w:ascii="Times New Roman" w:eastAsia="Arial Unicode MS" w:hAnsi="Times New Roman" w:cs="Times New Roman"/>
          <w:kern w:val="0"/>
          <w:sz w:val="24"/>
          <w:szCs w:val="24"/>
          <w:lang w:eastAsia="lv-LV"/>
          <w14:ligatures w14:val="none"/>
        </w:rPr>
        <w:t xml:space="preserve">, </w:t>
      </w:r>
      <w:r w:rsidR="009B12BC">
        <w:rPr>
          <w:rFonts w:ascii="Times New Roman" w:eastAsia="Arial Unicode MS" w:hAnsi="Times New Roman" w:cs="Times New Roman"/>
          <w:kern w:val="0"/>
          <w:sz w:val="24"/>
          <w:szCs w:val="24"/>
          <w:lang w:eastAsia="lv-LV"/>
          <w14:ligatures w14:val="none"/>
        </w:rPr>
        <w:t>5</w:t>
      </w:r>
      <w:r w:rsidR="004316BC">
        <w:rPr>
          <w:rFonts w:ascii="Times New Roman" w:eastAsia="Arial Unicode MS" w:hAnsi="Times New Roman" w:cs="Times New Roman"/>
          <w:kern w:val="0"/>
          <w:sz w:val="24"/>
          <w:szCs w:val="24"/>
          <w:lang w:eastAsia="lv-LV"/>
          <w14:ligatures w14:val="none"/>
        </w:rPr>
        <w:t>3</w:t>
      </w:r>
      <w:r w:rsidR="00FC2C9C" w:rsidRPr="00562B0F">
        <w:rPr>
          <w:rFonts w:ascii="Times New Roman" w:eastAsia="Arial Unicode MS" w:hAnsi="Times New Roman" w:cs="Times New Roman"/>
          <w:kern w:val="0"/>
          <w:sz w:val="24"/>
          <w:szCs w:val="24"/>
          <w:lang w:eastAsia="lv-LV"/>
          <w14:ligatures w14:val="none"/>
        </w:rPr>
        <w:t>.</w:t>
      </w:r>
      <w:r w:rsidR="00375D7B" w:rsidRPr="00562B0F">
        <w:rPr>
          <w:rFonts w:ascii="Times New Roman" w:eastAsia="Arial Unicode MS" w:hAnsi="Times New Roman" w:cs="Times New Roman"/>
          <w:kern w:val="0"/>
          <w:sz w:val="24"/>
          <w:szCs w:val="24"/>
          <w:lang w:eastAsia="lv-LV"/>
          <w14:ligatures w14:val="none"/>
        </w:rPr>
        <w:t> </w:t>
      </w:r>
      <w:r w:rsidRPr="00562B0F">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C0B2A92" w14:textId="77777777" w:rsidR="00BB63BE" w:rsidRPr="00562B0F" w:rsidRDefault="00BB63BE" w:rsidP="00562B0F">
      <w:pPr>
        <w:spacing w:after="0" w:line="240" w:lineRule="auto"/>
        <w:rPr>
          <w:rFonts w:ascii="Times New Roman" w:hAnsi="Times New Roman" w:cs="Times New Roman"/>
          <w:bCs/>
          <w:sz w:val="24"/>
          <w:szCs w:val="24"/>
        </w:rPr>
      </w:pPr>
      <w:bookmarkStart w:id="633" w:name="_Hlk189215652"/>
    </w:p>
    <w:p w14:paraId="1D366C1C" w14:textId="77777777" w:rsidR="004316BC" w:rsidRPr="004316BC" w:rsidRDefault="004316BC" w:rsidP="004316BC">
      <w:pPr>
        <w:spacing w:after="0" w:line="240" w:lineRule="auto"/>
        <w:jc w:val="both"/>
        <w:rPr>
          <w:rFonts w:ascii="Times New Roman" w:hAnsi="Times New Roman" w:cs="Times New Roman"/>
          <w:b/>
          <w:iCs/>
          <w:sz w:val="24"/>
          <w:szCs w:val="24"/>
        </w:rPr>
      </w:pPr>
      <w:r w:rsidRPr="004316BC">
        <w:rPr>
          <w:rFonts w:ascii="Times New Roman" w:hAnsi="Times New Roman" w:cs="Times New Roman"/>
          <w:b/>
          <w:iCs/>
          <w:sz w:val="24"/>
          <w:szCs w:val="24"/>
        </w:rPr>
        <w:t xml:space="preserve">Par finansējuma piešķiršanu Dzelzavas </w:t>
      </w:r>
      <w:proofErr w:type="spellStart"/>
      <w:r w:rsidRPr="004316BC">
        <w:rPr>
          <w:rFonts w:ascii="Times New Roman" w:hAnsi="Times New Roman" w:cs="Times New Roman"/>
          <w:b/>
          <w:iCs/>
          <w:sz w:val="24"/>
          <w:szCs w:val="24"/>
        </w:rPr>
        <w:t>feldšerpunkta</w:t>
      </w:r>
      <w:proofErr w:type="spellEnd"/>
      <w:r w:rsidRPr="004316BC">
        <w:rPr>
          <w:rFonts w:ascii="Times New Roman" w:hAnsi="Times New Roman" w:cs="Times New Roman"/>
          <w:b/>
          <w:iCs/>
          <w:sz w:val="24"/>
          <w:szCs w:val="24"/>
        </w:rPr>
        <w:t xml:space="preserve"> izveidei</w:t>
      </w:r>
    </w:p>
    <w:p w14:paraId="51A2E276" w14:textId="77777777" w:rsidR="004316BC" w:rsidRPr="004316BC" w:rsidRDefault="004316BC" w:rsidP="004316BC">
      <w:pPr>
        <w:spacing w:after="0" w:line="240" w:lineRule="auto"/>
        <w:rPr>
          <w:rFonts w:ascii="Times New Roman" w:hAnsi="Times New Roman" w:cs="Times New Roman"/>
          <w:i/>
          <w:iCs/>
          <w:sz w:val="24"/>
          <w:szCs w:val="24"/>
        </w:rPr>
      </w:pPr>
    </w:p>
    <w:p w14:paraId="70D699F0" w14:textId="77777777" w:rsidR="004316BC" w:rsidRPr="004316BC" w:rsidRDefault="004316BC" w:rsidP="004316BC">
      <w:pPr>
        <w:spacing w:after="0" w:line="240" w:lineRule="auto"/>
        <w:ind w:firstLine="720"/>
        <w:jc w:val="both"/>
        <w:rPr>
          <w:rFonts w:ascii="Times New Roman" w:eastAsia="Times New Roman" w:hAnsi="Times New Roman" w:cs="Times New Roman"/>
          <w:bCs/>
          <w:iCs/>
          <w:kern w:val="0"/>
          <w:sz w:val="24"/>
          <w:szCs w:val="24"/>
          <w:lang w:eastAsia="lv-LV"/>
        </w:rPr>
      </w:pPr>
      <w:r w:rsidRPr="004316BC">
        <w:rPr>
          <w:rFonts w:ascii="Times New Roman" w:eastAsia="Times New Roman" w:hAnsi="Times New Roman" w:cs="Times New Roman"/>
          <w:bCs/>
          <w:iCs/>
          <w:kern w:val="0"/>
          <w:sz w:val="24"/>
          <w:szCs w:val="24"/>
          <w:lang w:eastAsia="lv-LV"/>
        </w:rPr>
        <w:t xml:space="preserve">Madonas novada Dzelzavā 01.10.2026. profesionālo darbību pārtrauks Ilgas </w:t>
      </w:r>
      <w:proofErr w:type="spellStart"/>
      <w:r w:rsidRPr="004316BC">
        <w:rPr>
          <w:rFonts w:ascii="Times New Roman" w:eastAsia="Times New Roman" w:hAnsi="Times New Roman" w:cs="Times New Roman"/>
          <w:bCs/>
          <w:iCs/>
          <w:kern w:val="0"/>
          <w:sz w:val="24"/>
          <w:szCs w:val="24"/>
          <w:lang w:eastAsia="lv-LV"/>
        </w:rPr>
        <w:t>Kreicumas</w:t>
      </w:r>
      <w:proofErr w:type="spellEnd"/>
      <w:r w:rsidRPr="004316BC">
        <w:rPr>
          <w:rFonts w:ascii="Times New Roman" w:eastAsia="Times New Roman" w:hAnsi="Times New Roman" w:cs="Times New Roman"/>
          <w:bCs/>
          <w:iCs/>
          <w:kern w:val="0"/>
          <w:sz w:val="24"/>
          <w:szCs w:val="24"/>
          <w:lang w:eastAsia="lv-LV"/>
        </w:rPr>
        <w:t xml:space="preserve"> ģimenes ārsta prakse. Citas prakses Dzelzavas pagastā nav. Tuvākā veselības aprūpes pakalpojumu saņemšanas vieta ir Cesvainē, kur divas reizes nedēļā pacientus pieņem ģimenes ārsts, kā arī darbojas </w:t>
      </w:r>
      <w:proofErr w:type="spellStart"/>
      <w:r w:rsidRPr="004316BC">
        <w:rPr>
          <w:rFonts w:ascii="Times New Roman" w:eastAsia="Times New Roman" w:hAnsi="Times New Roman" w:cs="Times New Roman"/>
          <w:bCs/>
          <w:iCs/>
          <w:kern w:val="0"/>
          <w:sz w:val="24"/>
          <w:szCs w:val="24"/>
          <w:lang w:eastAsia="lv-LV"/>
        </w:rPr>
        <w:t>feldšerpunkts</w:t>
      </w:r>
      <w:proofErr w:type="spellEnd"/>
      <w:r w:rsidRPr="004316BC">
        <w:rPr>
          <w:rFonts w:ascii="Times New Roman" w:eastAsia="Times New Roman" w:hAnsi="Times New Roman" w:cs="Times New Roman"/>
          <w:bCs/>
          <w:iCs/>
          <w:kern w:val="0"/>
          <w:sz w:val="24"/>
          <w:szCs w:val="24"/>
          <w:lang w:eastAsia="lv-LV"/>
        </w:rPr>
        <w:t xml:space="preserve">. </w:t>
      </w:r>
    </w:p>
    <w:p w14:paraId="73DC7A8E" w14:textId="77777777" w:rsidR="004316BC" w:rsidRPr="004316BC" w:rsidRDefault="004316BC" w:rsidP="004316BC">
      <w:pPr>
        <w:spacing w:after="0" w:line="240" w:lineRule="auto"/>
        <w:ind w:firstLine="720"/>
        <w:jc w:val="both"/>
        <w:rPr>
          <w:rFonts w:ascii="Times New Roman" w:eastAsia="Times New Roman" w:hAnsi="Times New Roman" w:cs="Times New Roman"/>
          <w:bCs/>
          <w:iCs/>
          <w:kern w:val="0"/>
          <w:sz w:val="24"/>
          <w:szCs w:val="24"/>
          <w:lang w:eastAsia="lv-LV"/>
        </w:rPr>
      </w:pPr>
      <w:r w:rsidRPr="004316BC">
        <w:rPr>
          <w:rFonts w:ascii="Times New Roman" w:eastAsia="Times New Roman" w:hAnsi="Times New Roman" w:cs="Times New Roman"/>
          <w:bCs/>
          <w:iCs/>
          <w:kern w:val="0"/>
          <w:sz w:val="24"/>
          <w:szCs w:val="24"/>
          <w:lang w:eastAsia="lv-LV"/>
        </w:rPr>
        <w:t xml:space="preserve">Lai nodrošinātu primārās veselības pakalpojumus Dzelzavas pagastā, pagasta pārvaldes ēkā “Dzelzavas pils Liepas” 01.10.2026. tiks izveidots </w:t>
      </w:r>
      <w:proofErr w:type="spellStart"/>
      <w:r w:rsidRPr="004316BC">
        <w:rPr>
          <w:rFonts w:ascii="Times New Roman" w:eastAsia="Times New Roman" w:hAnsi="Times New Roman" w:cs="Times New Roman"/>
          <w:bCs/>
          <w:iCs/>
          <w:kern w:val="0"/>
          <w:sz w:val="24"/>
          <w:szCs w:val="24"/>
          <w:lang w:eastAsia="lv-LV"/>
        </w:rPr>
        <w:t>feldšerpunkts</w:t>
      </w:r>
      <w:proofErr w:type="spellEnd"/>
      <w:r w:rsidRPr="004316BC">
        <w:rPr>
          <w:rFonts w:ascii="Times New Roman" w:eastAsia="Times New Roman" w:hAnsi="Times New Roman" w:cs="Times New Roman"/>
          <w:bCs/>
          <w:iCs/>
          <w:kern w:val="0"/>
          <w:sz w:val="24"/>
          <w:szCs w:val="24"/>
          <w:lang w:eastAsia="lv-LV"/>
        </w:rPr>
        <w:t>. Lai pielāgotu pārvaldes telpas primārās veselības pakalpojumu sniegšanai kopējā platība 44 m</w:t>
      </w:r>
      <w:r w:rsidRPr="004316BC">
        <w:rPr>
          <w:rFonts w:ascii="Times New Roman" w:eastAsia="Times New Roman" w:hAnsi="Times New Roman" w:cs="Times New Roman"/>
          <w:bCs/>
          <w:iCs/>
          <w:kern w:val="0"/>
          <w:sz w:val="24"/>
          <w:szCs w:val="24"/>
          <w:vertAlign w:val="superscript"/>
          <w:lang w:eastAsia="lv-LV"/>
        </w:rPr>
        <w:t>2</w:t>
      </w:r>
      <w:r w:rsidRPr="004316BC">
        <w:rPr>
          <w:rFonts w:ascii="Times New Roman" w:eastAsia="Times New Roman" w:hAnsi="Times New Roman" w:cs="Times New Roman"/>
          <w:bCs/>
          <w:iCs/>
          <w:kern w:val="0"/>
          <w:sz w:val="24"/>
          <w:szCs w:val="24"/>
          <w:lang w:eastAsia="lv-LV"/>
        </w:rPr>
        <w:t xml:space="preserve">, ir izstrādāta tehniskā dokumentācija būvdarbu veikšanai ar lietošanas veida maiņu. Pašvaldība ir veikusi </w:t>
      </w:r>
      <w:proofErr w:type="spellStart"/>
      <w:r w:rsidRPr="004316BC">
        <w:rPr>
          <w:rFonts w:ascii="Times New Roman" w:eastAsia="Times New Roman" w:hAnsi="Times New Roman" w:cs="Times New Roman"/>
          <w:bCs/>
          <w:iCs/>
          <w:kern w:val="0"/>
          <w:sz w:val="24"/>
          <w:szCs w:val="24"/>
          <w:lang w:eastAsia="lv-LV"/>
        </w:rPr>
        <w:t>zemsliekšņa</w:t>
      </w:r>
      <w:proofErr w:type="spellEnd"/>
      <w:r w:rsidRPr="004316BC">
        <w:rPr>
          <w:rFonts w:ascii="Times New Roman" w:eastAsia="Times New Roman" w:hAnsi="Times New Roman" w:cs="Times New Roman"/>
          <w:bCs/>
          <w:iCs/>
          <w:kern w:val="0"/>
          <w:sz w:val="24"/>
          <w:szCs w:val="24"/>
          <w:lang w:eastAsia="lv-LV"/>
        </w:rPr>
        <w:t xml:space="preserve"> iepirkuma procedūru, kurā saņemts piedāvājums veikt telpu pielāgošanas būvdarbus par 7273,17 EUR, t.sk. PVN. </w:t>
      </w:r>
      <w:proofErr w:type="spellStart"/>
      <w:r w:rsidRPr="004316BC">
        <w:rPr>
          <w:rFonts w:ascii="Times New Roman" w:eastAsia="Times New Roman" w:hAnsi="Times New Roman" w:cs="Times New Roman"/>
          <w:bCs/>
          <w:iCs/>
          <w:kern w:val="0"/>
          <w:sz w:val="24"/>
          <w:szCs w:val="24"/>
          <w:lang w:eastAsia="lv-LV"/>
        </w:rPr>
        <w:t>Feldšerpunktā</w:t>
      </w:r>
      <w:proofErr w:type="spellEnd"/>
      <w:r w:rsidRPr="004316BC">
        <w:rPr>
          <w:rFonts w:ascii="Times New Roman" w:eastAsia="Times New Roman" w:hAnsi="Times New Roman" w:cs="Times New Roman"/>
          <w:bCs/>
          <w:iCs/>
          <w:kern w:val="0"/>
          <w:sz w:val="24"/>
          <w:szCs w:val="24"/>
          <w:lang w:eastAsia="lv-LV"/>
        </w:rPr>
        <w:t xml:space="preserve"> no 01.10.2026. darbosies sertificēts ārsta palīgs – feldšeris. Lai pagasta pārvalde pieņemtu feldšeri darbā, nepieciešams paredzēt finanšu līdzekļus algai par diviem mēnešiem (oktobris, novembris) 2 916,74 EUR, t.sk. darba devēja nodoklis.</w:t>
      </w:r>
    </w:p>
    <w:p w14:paraId="45C19033" w14:textId="77777777" w:rsidR="004316BC" w:rsidRDefault="004316BC" w:rsidP="004316BC">
      <w:pPr>
        <w:spacing w:after="0" w:line="240" w:lineRule="auto"/>
        <w:ind w:firstLine="720"/>
        <w:jc w:val="both"/>
        <w:rPr>
          <w:rFonts w:ascii="Times New Roman" w:eastAsia="Calibri" w:hAnsi="Times New Roman" w:cs="Times New Roman"/>
          <w:b/>
          <w:sz w:val="24"/>
          <w:szCs w:val="24"/>
          <w:lang w:eastAsia="hi-IN" w:bidi="hi-IN"/>
        </w:rPr>
      </w:pPr>
      <w:r w:rsidRPr="004316BC">
        <w:rPr>
          <w:rFonts w:ascii="Times New Roman" w:hAnsi="Times New Roman" w:cs="Times New Roman"/>
          <w:sz w:val="24"/>
          <w:szCs w:val="24"/>
        </w:rPr>
        <w:t xml:space="preserve">Noklausījusies sniegto informāciju, </w:t>
      </w:r>
      <w:r w:rsidRPr="00562B0F">
        <w:rPr>
          <w:rFonts w:ascii="Times New Roman" w:hAnsi="Times New Roman" w:cs="Times New Roman"/>
          <w:b/>
          <w:sz w:val="24"/>
          <w:szCs w:val="24"/>
        </w:rPr>
        <w:t xml:space="preserve">atklāti balsojot: PAR – 15 </w:t>
      </w:r>
      <w:r w:rsidRPr="00562B0F">
        <w:rPr>
          <w:rFonts w:ascii="Times New Roman" w:hAnsi="Times New Roman" w:cs="Times New Roman"/>
          <w:sz w:val="24"/>
          <w:szCs w:val="24"/>
        </w:rPr>
        <w:t>(</w:t>
      </w:r>
      <w:r w:rsidRPr="00562B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562B0F">
        <w:rPr>
          <w:rFonts w:ascii="Times New Roman" w:hAnsi="Times New Roman" w:cs="Times New Roman"/>
          <w:bCs/>
          <w:sz w:val="24"/>
          <w:szCs w:val="24"/>
        </w:rPr>
        <w:t>)</w:t>
      </w:r>
      <w:r w:rsidRPr="00562B0F">
        <w:rPr>
          <w:rFonts w:ascii="Times New Roman" w:hAnsi="Times New Roman" w:cs="Times New Roman"/>
          <w:sz w:val="24"/>
          <w:szCs w:val="24"/>
        </w:rPr>
        <w:t>,</w:t>
      </w:r>
      <w:r w:rsidRPr="00562B0F">
        <w:rPr>
          <w:rFonts w:ascii="Times New Roman" w:hAnsi="Times New Roman" w:cs="Times New Roman"/>
          <w:b/>
          <w:sz w:val="24"/>
          <w:szCs w:val="24"/>
        </w:rPr>
        <w:t xml:space="preserve"> PRET </w:t>
      </w:r>
      <w:r w:rsidRPr="00562B0F">
        <w:rPr>
          <w:rFonts w:ascii="Times New Roman" w:hAnsi="Times New Roman" w:cs="Times New Roman"/>
          <w:b/>
          <w:bCs/>
          <w:sz w:val="24"/>
          <w:szCs w:val="24"/>
        </w:rPr>
        <w:t>– NAV</w:t>
      </w:r>
      <w:r w:rsidRPr="00562B0F">
        <w:rPr>
          <w:rFonts w:ascii="Times New Roman" w:hAnsi="Times New Roman" w:cs="Times New Roman"/>
          <w:b/>
          <w:sz w:val="24"/>
          <w:szCs w:val="24"/>
        </w:rPr>
        <w:t>, ATTURAS – NAV,</w:t>
      </w:r>
      <w:r w:rsidRPr="00562B0F">
        <w:rPr>
          <w:rFonts w:ascii="Times New Roman" w:hAnsi="Times New Roman" w:cs="Times New Roman"/>
          <w:sz w:val="24"/>
          <w:szCs w:val="24"/>
        </w:rPr>
        <w:t xml:space="preserve"> Madonas novada pašvaldības dome </w:t>
      </w:r>
      <w:r w:rsidRPr="00562B0F">
        <w:rPr>
          <w:rFonts w:ascii="Times New Roman" w:hAnsi="Times New Roman" w:cs="Times New Roman"/>
          <w:b/>
          <w:sz w:val="24"/>
          <w:szCs w:val="24"/>
        </w:rPr>
        <w:t>NOLEMJ:</w:t>
      </w:r>
      <w:r w:rsidRPr="00562B0F">
        <w:rPr>
          <w:rFonts w:ascii="Times New Roman" w:eastAsia="Calibri" w:hAnsi="Times New Roman" w:cs="Times New Roman"/>
          <w:b/>
          <w:sz w:val="24"/>
          <w:szCs w:val="24"/>
          <w:lang w:eastAsia="hi-IN" w:bidi="hi-IN"/>
        </w:rPr>
        <w:t xml:space="preserve">  </w:t>
      </w:r>
    </w:p>
    <w:p w14:paraId="3B022363" w14:textId="77777777" w:rsidR="004316BC" w:rsidRDefault="004316BC" w:rsidP="004316BC">
      <w:pPr>
        <w:spacing w:line="240" w:lineRule="auto"/>
        <w:ind w:firstLine="709"/>
        <w:jc w:val="both"/>
        <w:rPr>
          <w:rFonts w:ascii="Times New Roman" w:eastAsia="Times New Roman" w:hAnsi="Times New Roman" w:cs="Times New Roman"/>
          <w:bCs/>
          <w:iCs/>
          <w:kern w:val="0"/>
          <w:sz w:val="24"/>
          <w:szCs w:val="24"/>
          <w:lang w:eastAsia="lv-LV"/>
        </w:rPr>
      </w:pPr>
    </w:p>
    <w:p w14:paraId="4ECD095B" w14:textId="197F12D5" w:rsidR="004316BC" w:rsidRPr="004316BC" w:rsidRDefault="004316BC" w:rsidP="004316BC">
      <w:pPr>
        <w:spacing w:line="240" w:lineRule="auto"/>
        <w:ind w:firstLine="709"/>
        <w:jc w:val="both"/>
        <w:rPr>
          <w:rFonts w:ascii="Times New Roman" w:eastAsia="Times New Roman" w:hAnsi="Times New Roman" w:cs="Times New Roman"/>
          <w:bCs/>
          <w:iCs/>
          <w:kern w:val="0"/>
          <w:sz w:val="24"/>
          <w:szCs w:val="24"/>
          <w:lang w:eastAsia="lv-LV"/>
        </w:rPr>
      </w:pPr>
      <w:r w:rsidRPr="004316BC">
        <w:rPr>
          <w:rFonts w:ascii="Times New Roman" w:eastAsia="Times New Roman" w:hAnsi="Times New Roman" w:cs="Times New Roman"/>
          <w:bCs/>
          <w:iCs/>
          <w:kern w:val="0"/>
          <w:sz w:val="24"/>
          <w:szCs w:val="24"/>
          <w:lang w:eastAsia="lv-LV"/>
        </w:rPr>
        <w:t xml:space="preserve">Piešķirt finansējumu 7 273,17 EUR Dzelzavas pagasta pārvaldes telpu pielāgošanas par </w:t>
      </w:r>
      <w:proofErr w:type="spellStart"/>
      <w:r w:rsidRPr="004316BC">
        <w:rPr>
          <w:rFonts w:ascii="Times New Roman" w:eastAsia="Times New Roman" w:hAnsi="Times New Roman" w:cs="Times New Roman"/>
          <w:bCs/>
          <w:iCs/>
          <w:kern w:val="0"/>
          <w:sz w:val="24"/>
          <w:szCs w:val="24"/>
          <w:lang w:eastAsia="lv-LV"/>
        </w:rPr>
        <w:t>feldšerpunktu</w:t>
      </w:r>
      <w:proofErr w:type="spellEnd"/>
      <w:r w:rsidRPr="004316BC">
        <w:rPr>
          <w:rFonts w:ascii="Times New Roman" w:eastAsia="Times New Roman" w:hAnsi="Times New Roman" w:cs="Times New Roman"/>
          <w:bCs/>
          <w:iCs/>
          <w:kern w:val="0"/>
          <w:sz w:val="24"/>
          <w:szCs w:val="24"/>
          <w:lang w:eastAsia="lv-LV"/>
        </w:rPr>
        <w:t xml:space="preserve"> būvdarbiem un 2 916,74 EUR feldšera atalgojumam par diviem mēnešiem no Madonas novada pašvaldības 2026.gada budžeta nesadalītajiem līdzekļiem, kas ņemti no Dzelzavas pagasta pārvaldes 2025. gada budžeta atlikuma 8578,00 EUR apmērā un iztrūkstošā summa no Dzelzavas pagasta 2026. gada budžeta ieņēmumiem no nekustamo īpašumu atsavināšanas.</w:t>
      </w:r>
    </w:p>
    <w:p w14:paraId="35247B6B" w14:textId="77777777" w:rsidR="004316BC" w:rsidRPr="004316BC" w:rsidRDefault="004316BC" w:rsidP="004316BC"/>
    <w:p w14:paraId="7889D7E9" w14:textId="77777777" w:rsidR="004316BC" w:rsidRDefault="004316BC" w:rsidP="009B1A45">
      <w:pPr>
        <w:keepNext/>
        <w:spacing w:after="0" w:line="240" w:lineRule="auto"/>
        <w:jc w:val="both"/>
        <w:outlineLvl w:val="0"/>
        <w:rPr>
          <w:rFonts w:ascii="Times New Roman" w:eastAsia="Arial Unicode MS" w:hAnsi="Times New Roman" w:cs="Arial Unicode MS"/>
          <w:b/>
          <w:sz w:val="24"/>
          <w:szCs w:val="24"/>
          <w:lang w:eastAsia="lv-LV"/>
        </w:rPr>
      </w:pPr>
    </w:p>
    <w:bookmarkEnd w:id="633"/>
    <w:p w14:paraId="7CFF9BCE" w14:textId="4B26C9EB" w:rsidR="009A3E32" w:rsidRPr="00562B0F" w:rsidRDefault="00292DF9" w:rsidP="00562B0F">
      <w:pPr>
        <w:spacing w:after="0" w:line="240" w:lineRule="auto"/>
        <w:ind w:firstLine="709"/>
        <w:rPr>
          <w:rFonts w:ascii="Times New Roman" w:eastAsia="Times New Roman" w:hAnsi="Times New Roman" w:cs="Times New Roman"/>
          <w:kern w:val="0"/>
          <w:sz w:val="24"/>
          <w:szCs w:val="24"/>
          <w:lang w:eastAsia="lv-LV"/>
          <w14:ligatures w14:val="none"/>
        </w:rPr>
      </w:pPr>
      <w:r w:rsidRPr="00562B0F">
        <w:rPr>
          <w:rFonts w:ascii="Times New Roman" w:eastAsia="Times New Roman" w:hAnsi="Times New Roman" w:cs="Times New Roman"/>
          <w:kern w:val="0"/>
          <w:sz w:val="24"/>
          <w:szCs w:val="24"/>
          <w:lang w:eastAsia="lv-LV"/>
          <w14:ligatures w14:val="none"/>
        </w:rPr>
        <w:t>Domes priekšsēdētājs</w:t>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r>
      <w:r w:rsidRPr="00562B0F">
        <w:rPr>
          <w:rFonts w:ascii="Times New Roman" w:eastAsia="Times New Roman" w:hAnsi="Times New Roman" w:cs="Times New Roman"/>
          <w:kern w:val="0"/>
          <w:sz w:val="24"/>
          <w:szCs w:val="24"/>
          <w:lang w:eastAsia="lv-LV"/>
          <w14:ligatures w14:val="none"/>
        </w:rPr>
        <w:tab/>
        <w:t>A. </w:t>
      </w:r>
      <w:proofErr w:type="spellStart"/>
      <w:r w:rsidRPr="00562B0F">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62B0F">
      <w:pPr>
        <w:spacing w:after="0" w:line="240" w:lineRule="auto"/>
        <w:jc w:val="both"/>
        <w:rPr>
          <w:rFonts w:ascii="Times New Roman" w:eastAsia="Calibri" w:hAnsi="Times New Roman" w:cs="Times New Roman"/>
          <w:i/>
          <w:sz w:val="24"/>
          <w:szCs w:val="24"/>
        </w:rPr>
      </w:pPr>
    </w:p>
    <w:p w14:paraId="4A7903E5" w14:textId="77777777" w:rsidR="009B1A45" w:rsidRPr="00562B0F" w:rsidRDefault="009B1A45" w:rsidP="00562B0F">
      <w:pPr>
        <w:spacing w:after="0" w:line="240" w:lineRule="auto"/>
        <w:jc w:val="both"/>
        <w:rPr>
          <w:rFonts w:ascii="Times New Roman" w:eastAsia="Calibri" w:hAnsi="Times New Roman" w:cs="Times New Roman"/>
          <w:i/>
          <w:sz w:val="24"/>
          <w:szCs w:val="24"/>
        </w:rPr>
      </w:pPr>
    </w:p>
    <w:p w14:paraId="575A8C46" w14:textId="77777777" w:rsidR="00562B0F" w:rsidRPr="00562B0F" w:rsidRDefault="00562B0F" w:rsidP="00562B0F">
      <w:pPr>
        <w:spacing w:after="0" w:line="240" w:lineRule="auto"/>
        <w:jc w:val="both"/>
        <w:rPr>
          <w:rFonts w:ascii="Times New Roman" w:eastAsia="Calibri" w:hAnsi="Times New Roman" w:cs="Times New Roman"/>
          <w:i/>
          <w:sz w:val="24"/>
          <w:szCs w:val="24"/>
        </w:rPr>
      </w:pPr>
    </w:p>
    <w:p w14:paraId="3B1EFFD5" w14:textId="77777777" w:rsidR="004316BC" w:rsidRPr="004316BC" w:rsidRDefault="004316BC" w:rsidP="004316BC">
      <w:pPr>
        <w:spacing w:after="0" w:line="240" w:lineRule="auto"/>
        <w:rPr>
          <w:rFonts w:ascii="Times New Roman" w:hAnsi="Times New Roman" w:cs="Times New Roman"/>
          <w:i/>
          <w:iCs/>
          <w:kern w:val="0"/>
          <w:sz w:val="24"/>
          <w:szCs w:val="24"/>
          <w14:ligatures w14:val="none"/>
        </w:rPr>
      </w:pPr>
      <w:r w:rsidRPr="004316BC">
        <w:rPr>
          <w:rFonts w:ascii="Times New Roman" w:hAnsi="Times New Roman" w:cs="Times New Roman"/>
          <w:i/>
          <w:iCs/>
          <w:kern w:val="0"/>
          <w:sz w:val="24"/>
          <w:szCs w:val="24"/>
          <w14:ligatures w14:val="none"/>
        </w:rPr>
        <w:t>Kalniņš 28308227</w:t>
      </w:r>
    </w:p>
    <w:p w14:paraId="03B38B6C" w14:textId="47C6158D" w:rsidR="00853BB5" w:rsidRPr="00BE585A" w:rsidRDefault="00853BB5" w:rsidP="009B1A45">
      <w:pPr>
        <w:spacing w:after="0" w:line="240" w:lineRule="auto"/>
        <w:rPr>
          <w:rFonts w:ascii="Times New Roman" w:hAnsi="Times New Roman" w:cs="Times New Roman"/>
          <w:i/>
          <w:iCs/>
          <w:kern w:val="0"/>
          <w:sz w:val="24"/>
          <w:szCs w:val="24"/>
          <w14:ligatures w14:val="none"/>
        </w:rPr>
      </w:pPr>
    </w:p>
    <w:sectPr w:rsidR="00853BB5" w:rsidRPr="00BE585A"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580A" w14:textId="77777777" w:rsidR="00005E98" w:rsidRPr="00CA050C" w:rsidRDefault="00005E98">
      <w:pPr>
        <w:spacing w:after="0" w:line="240" w:lineRule="auto"/>
      </w:pPr>
      <w:r w:rsidRPr="00CA050C">
        <w:separator/>
      </w:r>
    </w:p>
  </w:endnote>
  <w:endnote w:type="continuationSeparator" w:id="0">
    <w:p w14:paraId="75794196" w14:textId="77777777" w:rsidR="00005E98" w:rsidRPr="00CA050C" w:rsidRDefault="00005E98">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5918C" w14:textId="77777777" w:rsidR="00005E98" w:rsidRPr="00CA050C" w:rsidRDefault="00005E98">
      <w:pPr>
        <w:spacing w:after="0" w:line="240" w:lineRule="auto"/>
      </w:pPr>
      <w:r w:rsidRPr="00CA050C">
        <w:separator/>
      </w:r>
    </w:p>
  </w:footnote>
  <w:footnote w:type="continuationSeparator" w:id="0">
    <w:p w14:paraId="0FAC044A" w14:textId="77777777" w:rsidR="00005E98" w:rsidRPr="00CA050C" w:rsidRDefault="00005E98">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6E1116B"/>
    <w:multiLevelType w:val="hybridMultilevel"/>
    <w:tmpl w:val="E0E09A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9"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0"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1"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826A41"/>
    <w:multiLevelType w:val="hybridMultilevel"/>
    <w:tmpl w:val="20D2A4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7"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3"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4"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0"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6820E86"/>
    <w:multiLevelType w:val="hybridMultilevel"/>
    <w:tmpl w:val="C062E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8"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B7CEC"/>
    <w:multiLevelType w:val="hybridMultilevel"/>
    <w:tmpl w:val="5D52ABF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4"/>
  </w:num>
  <w:num w:numId="2" w16cid:durableId="932400529">
    <w:abstractNumId w:val="41"/>
  </w:num>
  <w:num w:numId="3" w16cid:durableId="2083138748">
    <w:abstractNumId w:val="19"/>
  </w:num>
  <w:num w:numId="4" w16cid:durableId="996147541">
    <w:abstractNumId w:val="9"/>
  </w:num>
  <w:num w:numId="5" w16cid:durableId="1805736607">
    <w:abstractNumId w:val="22"/>
  </w:num>
  <w:num w:numId="6" w16cid:durableId="1226793417">
    <w:abstractNumId w:val="42"/>
  </w:num>
  <w:num w:numId="7" w16cid:durableId="1692535787">
    <w:abstractNumId w:val="25"/>
  </w:num>
  <w:num w:numId="8" w16cid:durableId="1990552348">
    <w:abstractNumId w:val="2"/>
  </w:num>
  <w:num w:numId="9" w16cid:durableId="1754625784">
    <w:abstractNumId w:val="15"/>
  </w:num>
  <w:num w:numId="10" w16cid:durableId="1271888874">
    <w:abstractNumId w:val="36"/>
  </w:num>
  <w:num w:numId="11" w16cid:durableId="2081898415">
    <w:abstractNumId w:val="34"/>
  </w:num>
  <w:num w:numId="12" w16cid:durableId="1790589041">
    <w:abstractNumId w:val="16"/>
  </w:num>
  <w:num w:numId="13" w16cid:durableId="1538350145">
    <w:abstractNumId w:val="38"/>
  </w:num>
  <w:num w:numId="14" w16cid:durableId="2114980443">
    <w:abstractNumId w:val="46"/>
  </w:num>
  <w:num w:numId="15" w16cid:durableId="42754625">
    <w:abstractNumId w:val="14"/>
  </w:num>
  <w:num w:numId="16" w16cid:durableId="294726932">
    <w:abstractNumId w:val="23"/>
  </w:num>
  <w:num w:numId="17" w16cid:durableId="303124574">
    <w:abstractNumId w:val="45"/>
  </w:num>
  <w:num w:numId="18" w16cid:durableId="1348486147">
    <w:abstractNumId w:val="0"/>
  </w:num>
  <w:num w:numId="19" w16cid:durableId="294339626">
    <w:abstractNumId w:val="37"/>
  </w:num>
  <w:num w:numId="20" w16cid:durableId="6502517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30"/>
  </w:num>
  <w:num w:numId="22" w16cid:durableId="1801802105">
    <w:abstractNumId w:val="4"/>
  </w:num>
  <w:num w:numId="23" w16cid:durableId="1265190531">
    <w:abstractNumId w:val="29"/>
  </w:num>
  <w:num w:numId="24" w16cid:durableId="1212499270">
    <w:abstractNumId w:val="12"/>
  </w:num>
  <w:num w:numId="25" w16cid:durableId="6596926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31"/>
  </w:num>
  <w:num w:numId="27" w16cid:durableId="388962884">
    <w:abstractNumId w:val="32"/>
  </w:num>
  <w:num w:numId="28" w16cid:durableId="7355184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21"/>
  </w:num>
  <w:num w:numId="30" w16cid:durableId="1557662973">
    <w:abstractNumId w:val="28"/>
  </w:num>
  <w:num w:numId="31" w16cid:durableId="1995642915">
    <w:abstractNumId w:val="20"/>
  </w:num>
  <w:num w:numId="32" w16cid:durableId="363019753">
    <w:abstractNumId w:val="47"/>
  </w:num>
  <w:num w:numId="33" w16cid:durableId="1186165992">
    <w:abstractNumId w:val="35"/>
  </w:num>
  <w:num w:numId="34" w16cid:durableId="458183809">
    <w:abstractNumId w:val="10"/>
  </w:num>
  <w:num w:numId="35" w16cid:durableId="1253975387">
    <w:abstractNumId w:val="6"/>
  </w:num>
  <w:num w:numId="36" w16cid:durableId="1897275340">
    <w:abstractNumId w:val="11"/>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7"/>
  </w:num>
  <w:num w:numId="39" w16cid:durableId="1568102314">
    <w:abstractNumId w:val="39"/>
  </w:num>
  <w:num w:numId="40" w16cid:durableId="136804360">
    <w:abstractNumId w:val="40"/>
  </w:num>
  <w:num w:numId="41" w16cid:durableId="1941906899">
    <w:abstractNumId w:val="3"/>
  </w:num>
  <w:num w:numId="42" w16cid:durableId="1084229918">
    <w:abstractNumId w:val="1"/>
  </w:num>
  <w:num w:numId="43" w16cid:durableId="1646203399">
    <w:abstractNumId w:val="26"/>
  </w:num>
  <w:num w:numId="44" w16cid:durableId="642854173">
    <w:abstractNumId w:val="43"/>
  </w:num>
  <w:num w:numId="45" w16cid:durableId="1703748688">
    <w:abstractNumId w:val="27"/>
  </w:num>
  <w:num w:numId="46" w16cid:durableId="1024993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730268">
    <w:abstractNumId w:val="8"/>
  </w:num>
  <w:num w:numId="48" w16cid:durableId="237791946">
    <w:abstractNumId w:val="13"/>
  </w:num>
  <w:num w:numId="49" w16cid:durableId="787433846">
    <w:abstractNumId w:val="5"/>
  </w:num>
  <w:num w:numId="50" w16cid:durableId="545141836">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5E98"/>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5AF2"/>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2767"/>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6BC"/>
    <w:rsid w:val="0043189E"/>
    <w:rsid w:val="00432994"/>
    <w:rsid w:val="004332F8"/>
    <w:rsid w:val="0043375E"/>
    <w:rsid w:val="00435706"/>
    <w:rsid w:val="0043603E"/>
    <w:rsid w:val="00437527"/>
    <w:rsid w:val="004375EE"/>
    <w:rsid w:val="00440E0F"/>
    <w:rsid w:val="00440E8D"/>
    <w:rsid w:val="00442264"/>
    <w:rsid w:val="004424FD"/>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1C35"/>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805"/>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1DA"/>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B0F"/>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5709A"/>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19D4"/>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2BC"/>
    <w:rsid w:val="009B1A45"/>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4FF5"/>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1756"/>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1120"/>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E585A"/>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07F6B"/>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288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5369"/>
    <w:rsid w:val="00C6721D"/>
    <w:rsid w:val="00C67DFA"/>
    <w:rsid w:val="00C71E54"/>
    <w:rsid w:val="00C71FC4"/>
    <w:rsid w:val="00C743E0"/>
    <w:rsid w:val="00C76913"/>
    <w:rsid w:val="00C7708C"/>
    <w:rsid w:val="00C774B6"/>
    <w:rsid w:val="00C77F3B"/>
    <w:rsid w:val="00C8007F"/>
    <w:rsid w:val="00C80643"/>
    <w:rsid w:val="00C80ABF"/>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21"/>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3AA"/>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BBF"/>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38E6"/>
    <w:rsid w:val="00E05EBF"/>
    <w:rsid w:val="00E0672E"/>
    <w:rsid w:val="00E06802"/>
    <w:rsid w:val="00E072B0"/>
    <w:rsid w:val="00E07385"/>
    <w:rsid w:val="00E075C6"/>
    <w:rsid w:val="00E1116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56DF"/>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614B"/>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2840</TotalTime>
  <Pages>1</Pages>
  <Words>1466</Words>
  <Characters>837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1087</cp:revision>
  <dcterms:created xsi:type="dcterms:W3CDTF">2024-09-06T08:06:00Z</dcterms:created>
  <dcterms:modified xsi:type="dcterms:W3CDTF">2026-09-01T09:41:00Z</dcterms:modified>
</cp:coreProperties>
</file>